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תוכן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עניינים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bidi w:val="1"/>
        <w:spacing w:line="36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bidi w:val="1"/>
        <w:spacing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דיאגרמה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הקישוריות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בלוגיקה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5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בלוגיקה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bidi w:val="1"/>
        <w:spacing w:line="36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המשתמש</w:t>
      </w:r>
    </w:p>
    <w:p w:rsidR="00000000" w:rsidDel="00000000" w:rsidP="00000000" w:rsidRDefault="00000000" w:rsidRPr="00000000" w14:paraId="00000007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9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1"/>
        </w:rPr>
        <w:t xml:space="preserve">1.</w:t>
      </w:r>
      <w:r w:rsidDel="00000000" w:rsidR="00000000" w:rsidRPr="00000000">
        <w:rPr>
          <w:b w:val="1"/>
          <w:sz w:val="28"/>
          <w:szCs w:val="28"/>
          <w:rtl w:val="1"/>
        </w:rPr>
        <w:t xml:space="preserve">הסבר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כללי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המערכת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0C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שממחישה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ציבורית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האפשרויות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תצוגה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הפריטים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הנמצאים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בספרייה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השאלה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והחזרה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פריטים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וחיפוש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פריטים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מסוימים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E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לסופרים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עריכה</w:t>
      </w:r>
      <w:r w:rsidDel="00000000" w:rsidR="00000000" w:rsidRPr="00000000">
        <w:rPr>
          <w:sz w:val="24"/>
          <w:szCs w:val="24"/>
          <w:rtl w:val="1"/>
        </w:rPr>
        <w:t xml:space="preserve">,</w:t>
      </w:r>
      <w:r w:rsidDel="00000000" w:rsidR="00000000" w:rsidRPr="00000000">
        <w:rPr>
          <w:sz w:val="24"/>
          <w:szCs w:val="24"/>
          <w:rtl w:val="1"/>
        </w:rPr>
        <w:t xml:space="preserve">הוספה</w:t>
      </w:r>
      <w:r w:rsidDel="00000000" w:rsidR="00000000" w:rsidRPr="00000000">
        <w:rPr>
          <w:sz w:val="24"/>
          <w:szCs w:val="24"/>
          <w:rtl w:val="1"/>
        </w:rPr>
        <w:t xml:space="preserve">,</w:t>
      </w:r>
      <w:r w:rsidDel="00000000" w:rsidR="00000000" w:rsidRPr="00000000">
        <w:rPr>
          <w:sz w:val="24"/>
          <w:szCs w:val="24"/>
          <w:rtl w:val="1"/>
        </w:rPr>
        <w:t xml:space="preserve">מחיקה</w:t>
      </w:r>
      <w:r w:rsidDel="00000000" w:rsidR="00000000" w:rsidRPr="00000000">
        <w:rPr>
          <w:sz w:val="24"/>
          <w:szCs w:val="24"/>
          <w:rtl w:val="1"/>
        </w:rPr>
        <w:t xml:space="preserve">,</w:t>
      </w:r>
      <w:r w:rsidDel="00000000" w:rsidR="00000000" w:rsidRPr="00000000">
        <w:rPr>
          <w:sz w:val="24"/>
          <w:szCs w:val="24"/>
          <w:rtl w:val="1"/>
        </w:rPr>
        <w:t xml:space="preserve">ויצירת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הנחות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F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עוקבת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ומחשבת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וההכנסות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ומציגה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הספרייה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לסופרים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הוספה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ושיפור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                                2.</w:t>
      </w:r>
      <w:r w:rsidDel="00000000" w:rsidR="00000000" w:rsidRPr="00000000">
        <w:rPr>
          <w:b w:val="1"/>
          <w:sz w:val="38"/>
          <w:szCs w:val="38"/>
          <w:u w:val="single"/>
          <w:rtl w:val="1"/>
        </w:rPr>
        <w:t xml:space="preserve">הלוגיקה</w:t>
      </w:r>
      <w:r w:rsidDel="00000000" w:rsidR="00000000" w:rsidRPr="00000000">
        <w:rPr>
          <w:b w:val="1"/>
          <w:sz w:val="38"/>
          <w:szCs w:val="38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0139363" cy="19507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39363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כמו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שאפשר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לראות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בדיאגרמה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הלוגיקה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בנוייה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משלושה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חלקים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עיקריים</w:t>
      </w:r>
      <w:r w:rsidDel="00000000" w:rsidR="00000000" w:rsidRPr="00000000">
        <w:rPr>
          <w:b w:val="1"/>
          <w:u w:val="single"/>
          <w:rtl w:val="1"/>
        </w:rPr>
        <w:t xml:space="preserve">: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תיקיית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ניהול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שבא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הקלאס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המנהל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שמתקשר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הצד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UI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ובוא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קורא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רוב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הלוגיקה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והפעולות</w:t>
      </w:r>
      <w:r w:rsidDel="00000000" w:rsidR="00000000" w:rsidRPr="00000000">
        <w:rPr>
          <w:b w:val="1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תיקיית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מודלים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שבא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המחלקות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המודלים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בתוך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הפרויקט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פריט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1"/>
        </w:rPr>
        <w:t xml:space="preserve">מחלקה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אבסטרקטית</w:t>
      </w:r>
      <w:r w:rsidDel="00000000" w:rsidR="00000000" w:rsidRPr="00000000">
        <w:rPr>
          <w:b w:val="1"/>
          <w:u w:val="single"/>
          <w:rtl w:val="1"/>
        </w:rPr>
        <w:t xml:space="preserve">)-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הניהול</w:t>
      </w:r>
      <w:r w:rsidDel="00000000" w:rsidR="00000000" w:rsidRPr="00000000">
        <w:rPr>
          <w:rtl w:val="1"/>
        </w:rPr>
        <w:t xml:space="preserve">,</w:t>
      </w:r>
    </w:p>
    <w:p w:rsidR="00000000" w:rsidDel="00000000" w:rsidP="00000000" w:rsidRDefault="00000000" w:rsidRPr="00000000" w14:paraId="0000001A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אבסטרקטי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כדוגמה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ומגזין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ספר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1"/>
        </w:rPr>
        <w:t xml:space="preserve">יורש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ממחלקת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הפריטים</w:t>
      </w:r>
      <w:r w:rsidDel="00000000" w:rsidR="00000000" w:rsidRPr="00000000">
        <w:rPr>
          <w:b w:val="1"/>
          <w:u w:val="single"/>
          <w:rtl w:val="1"/>
        </w:rPr>
        <w:t xml:space="preserve">) - </w:t>
      </w:r>
      <w:r w:rsidDel="00000000" w:rsidR="00000000" w:rsidRPr="00000000">
        <w:rPr>
          <w:rtl w:val="1"/>
        </w:rPr>
        <w:t xml:space="preserve">מתממש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הפריטים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ומוסיף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הייחודיות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Author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מגזין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1"/>
        </w:rPr>
        <w:t xml:space="preserve">יורש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ממחלקת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הפריטים</w:t>
      </w:r>
      <w:r w:rsidDel="00000000" w:rsidR="00000000" w:rsidRPr="00000000">
        <w:rPr>
          <w:b w:val="1"/>
          <w:u w:val="single"/>
          <w:rtl w:val="1"/>
        </w:rPr>
        <w:t xml:space="preserve">) - </w:t>
      </w:r>
      <w:r w:rsidDel="00000000" w:rsidR="00000000" w:rsidRPr="00000000">
        <w:rPr>
          <w:rtl w:val="1"/>
        </w:rPr>
        <w:t xml:space="preserve">מתממש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הפריטים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Author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משתמש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וסיסמא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סופר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1"/>
        </w:rPr>
        <w:t xml:space="preserve">יורש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ממשתמש</w:t>
      </w:r>
      <w:r w:rsidDel="00000000" w:rsidR="00000000" w:rsidRPr="00000000">
        <w:rPr>
          <w:b w:val="1"/>
          <w:u w:val="single"/>
          <w:rtl w:val="1"/>
        </w:rPr>
        <w:t xml:space="preserve">)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הייחודיות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קופה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לכסף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bidi w:val="1"/>
        <w:spacing w:line="36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1"/>
        </w:rPr>
        <w:t xml:space="preserve">המודלים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מוכרים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הפרויקט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מהלוגיקה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UI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בשביל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השמה</w:t>
      </w:r>
      <w:r w:rsidDel="00000000" w:rsidR="00000000" w:rsidRPr="00000000">
        <w:rPr>
          <w:b w:val="1"/>
          <w:rtl w:val="1"/>
        </w:rPr>
        <w:t xml:space="preserve">,</w:t>
      </w:r>
      <w:r w:rsidDel="00000000" w:rsidR="00000000" w:rsidRPr="00000000">
        <w:rPr>
          <w:b w:val="1"/>
          <w:rtl w:val="1"/>
        </w:rPr>
        <w:t xml:space="preserve">תצוגה</w:t>
      </w:r>
      <w:r w:rsidDel="00000000" w:rsidR="00000000" w:rsidRPr="00000000">
        <w:rPr>
          <w:b w:val="1"/>
          <w:rtl w:val="1"/>
        </w:rPr>
        <w:t xml:space="preserve">,</w:t>
      </w:r>
      <w:r w:rsidDel="00000000" w:rsidR="00000000" w:rsidRPr="00000000">
        <w:rPr>
          <w:b w:val="1"/>
          <w:rtl w:val="1"/>
        </w:rPr>
        <w:t xml:space="preserve">ושימוש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פשוט</w:t>
      </w:r>
    </w:p>
    <w:p w:rsidR="00000000" w:rsidDel="00000000" w:rsidP="00000000" w:rsidRDefault="00000000" w:rsidRPr="00000000" w14:paraId="00000021">
      <w:pPr>
        <w:bidi w:val="1"/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תיקיית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עזר</w:t>
      </w:r>
      <w:r w:rsidDel="00000000" w:rsidR="00000000" w:rsidRPr="00000000">
        <w:rPr>
          <w:b w:val="1"/>
          <w:sz w:val="26"/>
          <w:szCs w:val="26"/>
          <w:u w:val="single"/>
          <w:rtl w:val="1"/>
        </w:rPr>
        <w:t xml:space="preserve"> -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בתיקיית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העזר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המחלקות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שאני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נעזר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הפרויקט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חלקם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מוכרות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הפרויקט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וחלקם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סטטיות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לצורך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סרילזיציה</w:t>
      </w:r>
      <w:r w:rsidDel="00000000" w:rsidR="00000000" w:rsidRPr="00000000">
        <w:rPr>
          <w:b w:val="1"/>
          <w:u w:val="single"/>
          <w:rtl w:val="0"/>
        </w:rPr>
        <w:t xml:space="preserve"> - </w:t>
      </w:r>
      <w:r w:rsidDel="00000000" w:rsidR="00000000" w:rsidRPr="00000000">
        <w:rPr>
          <w:rtl w:val="1"/>
        </w:rPr>
        <w:t xml:space="preserve">סרלזציה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וסגירתו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הדיפולטיבים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שומר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הנתונים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הסרילזציה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לקלאס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ממיר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9">
      <w:pPr>
        <w:bidi w:val="1"/>
        <w:spacing w:line="360" w:lineRule="auto"/>
        <w:ind w:left="720" w:firstLine="0"/>
        <w:rPr/>
      </w:pP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50 </w:t>
      </w:r>
      <w:r w:rsidDel="00000000" w:rsidR="00000000" w:rsidRPr="00000000">
        <w:rPr>
          <w:rtl w:val="1"/>
        </w:rPr>
        <w:t xml:space="preserve">דולר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$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50$.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הודעות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שגיאה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שמאחסנת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ותחזוקת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הודעות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משתמש</w:t>
      </w:r>
      <w:r w:rsidDel="00000000" w:rsidR="00000000" w:rsidRPr="00000000">
        <w:rPr>
          <w:b w:val="1"/>
          <w:u w:val="single"/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שמאחסנת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ותחזוקת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bidi w:val="1"/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1"/>
        </w:rPr>
        <w:t xml:space="preserve">בדיקת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תקינות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מספרים</w:t>
      </w:r>
      <w:r w:rsidDel="00000000" w:rsidR="00000000" w:rsidRPr="00000000">
        <w:rPr>
          <w:b w:val="1"/>
          <w:u w:val="single"/>
          <w:rtl w:val="1"/>
        </w:rPr>
        <w:t xml:space="preserve"> -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ותחזוקת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D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3.</w:t>
      </w:r>
      <w:r w:rsidDel="00000000" w:rsidR="00000000" w:rsidRPr="00000000">
        <w:rPr>
          <w:b w:val="1"/>
          <w:rtl w:val="1"/>
        </w:rPr>
        <w:t xml:space="preserve">תיאור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ממשק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jc w:val="center"/>
        <w:rPr>
          <w:b w:val="1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דף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הבית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8338534" cy="8182964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8534" cy="8182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/>
      </w:pPr>
      <w:r w:rsidDel="00000000" w:rsidR="00000000" w:rsidRPr="00000000">
        <w:rPr>
          <w:rtl w:val="1"/>
        </w:rPr>
        <w:t xml:space="preserve">בדף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לספרייה</w:t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</w:p>
    <w:p w:rsidR="00000000" w:rsidDel="00000000" w:rsidP="00000000" w:rsidRDefault="00000000" w:rsidRPr="00000000" w14:paraId="00000037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כאורח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כאורח</w:t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jc w:val="center"/>
        <w:rPr/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עמוד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יצירת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משתמש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(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בתוך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דף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הבית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8010525" cy="745698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745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דף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ראשי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של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אורח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0689319" cy="569107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89319" cy="5691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דף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ראשי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של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משתמש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רגיל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9941548" cy="529115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41548" cy="5291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jc w:val="center"/>
        <w:rPr>
          <w:b w:val="1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דף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ראשי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של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סופר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0058397" cy="5431927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7" cy="5431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jc w:val="center"/>
        <w:rPr/>
      </w:pPr>
      <w:r w:rsidDel="00000000" w:rsidR="00000000" w:rsidRPr="00000000">
        <w:rPr>
          <w:b w:val="1"/>
          <w:sz w:val="38"/>
          <w:szCs w:val="3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jc w:val="center"/>
        <w:rPr/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עמוד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יצירת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פריט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(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סופר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בלבד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0217219" cy="855779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17219" cy="855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jc w:val="center"/>
        <w:rPr/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עמוד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עריכת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פריט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(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סופר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בלבד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0415588" cy="9265904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5588" cy="9265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